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169C" w14:textId="58E70C8A" w:rsidR="00F600EF" w:rsidRPr="00174141" w:rsidRDefault="00720CA6" w:rsidP="00174141">
      <w:pPr>
        <w:jc w:val="center"/>
        <w:rPr>
          <w:b/>
          <w:bCs/>
          <w:smallCap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9AF90E9" wp14:editId="156657F6">
            <wp:simplePos x="0" y="0"/>
            <wp:positionH relativeFrom="column">
              <wp:posOffset>-504120</wp:posOffset>
            </wp:positionH>
            <wp:positionV relativeFrom="paragraph">
              <wp:posOffset>-466725</wp:posOffset>
            </wp:positionV>
            <wp:extent cx="1566590" cy="108204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a_logo_notag-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9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5A" w:rsidRPr="00174141">
        <w:rPr>
          <w:b/>
          <w:bCs/>
          <w:smallCaps/>
          <w:sz w:val="40"/>
          <w:szCs w:val="40"/>
        </w:rPr>
        <w:t>College of Commercial Arbitrators</w:t>
      </w:r>
    </w:p>
    <w:p w14:paraId="0F39A74C" w14:textId="2FEAE3FE" w:rsidR="009E7478" w:rsidRPr="00174141" w:rsidRDefault="00E0025A" w:rsidP="00174141">
      <w:pPr>
        <w:jc w:val="center"/>
        <w:rPr>
          <w:b/>
          <w:bCs/>
          <w:sz w:val="32"/>
          <w:szCs w:val="32"/>
        </w:rPr>
      </w:pPr>
      <w:r w:rsidRPr="00174141">
        <w:rPr>
          <w:b/>
          <w:bCs/>
          <w:sz w:val="32"/>
          <w:szCs w:val="32"/>
        </w:rPr>
        <w:t xml:space="preserve">Application for </w:t>
      </w:r>
      <w:r w:rsidR="00F145A0" w:rsidRPr="00174141">
        <w:rPr>
          <w:b/>
          <w:bCs/>
          <w:sz w:val="32"/>
          <w:szCs w:val="32"/>
        </w:rPr>
        <w:t xml:space="preserve">2023-2024 </w:t>
      </w:r>
      <w:r w:rsidRPr="00174141">
        <w:rPr>
          <w:b/>
          <w:bCs/>
          <w:sz w:val="32"/>
          <w:szCs w:val="32"/>
        </w:rPr>
        <w:t>Associates Program</w:t>
      </w:r>
    </w:p>
    <w:p w14:paraId="3C794E3C" w14:textId="6C61AD27" w:rsidR="00936A57" w:rsidRPr="00174141" w:rsidRDefault="009E7478" w:rsidP="00174141">
      <w:pPr>
        <w:jc w:val="center"/>
        <w:rPr>
          <w:b/>
          <w:i/>
          <w:sz w:val="24"/>
          <w:szCs w:val="24"/>
          <w:u w:val="single"/>
        </w:rPr>
      </w:pPr>
      <w:r w:rsidRPr="00174141">
        <w:rPr>
          <w:b/>
          <w:i/>
          <w:sz w:val="24"/>
          <w:szCs w:val="24"/>
          <w:u w:val="single"/>
        </w:rPr>
        <w:t xml:space="preserve">Submission </w:t>
      </w:r>
      <w:r w:rsidR="00E0025A" w:rsidRPr="00174141">
        <w:rPr>
          <w:b/>
          <w:i/>
          <w:sz w:val="24"/>
          <w:szCs w:val="24"/>
          <w:u w:val="single"/>
        </w:rPr>
        <w:t xml:space="preserve">Deadline: </w:t>
      </w:r>
      <w:r w:rsidR="00F145A0" w:rsidRPr="00174141">
        <w:rPr>
          <w:b/>
          <w:i/>
          <w:sz w:val="24"/>
          <w:szCs w:val="24"/>
          <w:u w:val="single"/>
        </w:rPr>
        <w:t xml:space="preserve">March </w:t>
      </w:r>
      <w:r w:rsidR="00C85A14">
        <w:rPr>
          <w:b/>
          <w:i/>
          <w:sz w:val="24"/>
          <w:szCs w:val="24"/>
          <w:u w:val="single"/>
        </w:rPr>
        <w:t>24</w:t>
      </w:r>
      <w:r w:rsidR="00936A57" w:rsidRPr="00174141">
        <w:rPr>
          <w:b/>
          <w:i/>
          <w:sz w:val="24"/>
          <w:szCs w:val="24"/>
          <w:u w:val="single"/>
        </w:rPr>
        <w:t>,</w:t>
      </w:r>
      <w:r w:rsidR="00E0025A" w:rsidRPr="00174141">
        <w:rPr>
          <w:b/>
          <w:i/>
          <w:sz w:val="24"/>
          <w:szCs w:val="24"/>
          <w:u w:val="single"/>
        </w:rPr>
        <w:t xml:space="preserve"> 202</w:t>
      </w:r>
      <w:r w:rsidR="00206DA8" w:rsidRPr="00174141">
        <w:rPr>
          <w:b/>
          <w:i/>
          <w:sz w:val="24"/>
          <w:szCs w:val="24"/>
          <w:u w:val="single"/>
        </w:rPr>
        <w:t>3</w:t>
      </w:r>
    </w:p>
    <w:p w14:paraId="3BEE688B" w14:textId="12494685" w:rsidR="00831E98" w:rsidRPr="00E67B11" w:rsidRDefault="00E67B11" w:rsidP="00E67B11">
      <w:pPr>
        <w:rPr>
          <w:b/>
          <w:bCs/>
          <w:sz w:val="24"/>
          <w:szCs w:val="24"/>
        </w:rPr>
      </w:pPr>
      <w:r w:rsidRPr="00E67B11">
        <w:rPr>
          <w:b/>
          <w:bCs/>
          <w:sz w:val="24"/>
          <w:szCs w:val="24"/>
        </w:rPr>
        <w:t>Applicant</w:t>
      </w:r>
    </w:p>
    <w:p w14:paraId="7D72381B" w14:textId="36AFBF64" w:rsidR="00936A57" w:rsidRDefault="00936A57" w:rsidP="00936A57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9F7A26">
        <w:rPr>
          <w:sz w:val="24"/>
          <w:szCs w:val="24"/>
        </w:rPr>
        <w:t xml:space="preserve"> </w:t>
      </w:r>
      <w:r w:rsidR="006D21F2">
        <w:rPr>
          <w:sz w:val="24"/>
          <w:szCs w:val="24"/>
        </w:rPr>
        <w:t>________________________________________</w:t>
      </w:r>
      <w:r w:rsidR="00160694">
        <w:rPr>
          <w:sz w:val="24"/>
          <w:szCs w:val="24"/>
        </w:rPr>
        <w:t>__</w:t>
      </w:r>
      <w:r w:rsidR="009F7A26">
        <w:rPr>
          <w:sz w:val="24"/>
          <w:szCs w:val="24"/>
        </w:rPr>
        <w:t>__________________________</w:t>
      </w:r>
      <w:r w:rsidR="00124D42"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494683">
        <w:rPr>
          <w:sz w:val="24"/>
          <w:szCs w:val="24"/>
        </w:rPr>
        <w:t xml:space="preserve">     </w:t>
      </w:r>
    </w:p>
    <w:p w14:paraId="7600E326" w14:textId="080A7656" w:rsidR="006D21F2" w:rsidRDefault="006D21F2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Employer: </w:t>
      </w:r>
      <w:r w:rsidR="00160694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</w:t>
      </w:r>
    </w:p>
    <w:p w14:paraId="34B27D6A" w14:textId="1699B456" w:rsidR="00160694" w:rsidRDefault="00A80EBB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Occupation: </w:t>
      </w:r>
      <w:r w:rsidR="009F7A26">
        <w:rPr>
          <w:sz w:val="24"/>
          <w:szCs w:val="24"/>
        </w:rPr>
        <w:t>________</w:t>
      </w:r>
      <w:r w:rsidR="00160694">
        <w:rPr>
          <w:sz w:val="24"/>
          <w:szCs w:val="24"/>
        </w:rPr>
        <w:t>___</w:t>
      </w:r>
      <w:r w:rsidR="009F7A26">
        <w:rPr>
          <w:sz w:val="24"/>
          <w:szCs w:val="24"/>
        </w:rPr>
        <w:t>______________</w:t>
      </w:r>
      <w:r w:rsidR="00124D42">
        <w:rPr>
          <w:sz w:val="24"/>
          <w:szCs w:val="24"/>
        </w:rPr>
        <w:t>_</w:t>
      </w:r>
      <w:r w:rsidR="0054138F">
        <w:rPr>
          <w:sz w:val="24"/>
          <w:szCs w:val="24"/>
        </w:rPr>
        <w:t>___</w:t>
      </w:r>
      <w:r w:rsidR="002B0912">
        <w:rPr>
          <w:sz w:val="24"/>
          <w:szCs w:val="24"/>
        </w:rPr>
        <w:t>___</w:t>
      </w:r>
      <w:r w:rsidR="00124D42">
        <w:rPr>
          <w:sz w:val="24"/>
          <w:szCs w:val="24"/>
        </w:rPr>
        <w:t>_</w:t>
      </w:r>
      <w:r w:rsidR="0054138F">
        <w:rPr>
          <w:sz w:val="24"/>
          <w:szCs w:val="24"/>
        </w:rPr>
        <w:t xml:space="preserve">    </w:t>
      </w:r>
      <w:r w:rsidR="00160694">
        <w:rPr>
          <w:sz w:val="24"/>
          <w:szCs w:val="24"/>
        </w:rPr>
        <w:t>Title:</w:t>
      </w:r>
      <w:r w:rsidR="00D9157D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>_</w:t>
      </w:r>
      <w:r w:rsidR="00160694">
        <w:rPr>
          <w:sz w:val="24"/>
          <w:szCs w:val="24"/>
        </w:rPr>
        <w:t>_________________________</w:t>
      </w:r>
    </w:p>
    <w:p w14:paraId="2C8CE513" w14:textId="3DAF4EE9" w:rsidR="00936A57" w:rsidRDefault="00A80EBB" w:rsidP="00936A57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AB0495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>________________________________________</w:t>
      </w:r>
      <w:r w:rsidR="00AB0495">
        <w:rPr>
          <w:sz w:val="24"/>
          <w:szCs w:val="24"/>
        </w:rPr>
        <w:t>_________________________</w:t>
      </w:r>
      <w:r w:rsidR="00F06095">
        <w:rPr>
          <w:sz w:val="24"/>
          <w:szCs w:val="24"/>
        </w:rPr>
        <w:t>___</w:t>
      </w:r>
    </w:p>
    <w:p w14:paraId="2F2AE7DC" w14:textId="476C326F" w:rsidR="00A80EBB" w:rsidRDefault="00772F28" w:rsidP="00936A5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</w:t>
      </w:r>
      <w:r w:rsidR="00D9157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="000A76A8">
        <w:rPr>
          <w:sz w:val="24"/>
          <w:szCs w:val="24"/>
        </w:rPr>
        <w:t xml:space="preserve"> </w:t>
      </w:r>
      <w:r w:rsidR="0054138F">
        <w:rPr>
          <w:sz w:val="24"/>
          <w:szCs w:val="24"/>
        </w:rPr>
        <w:t xml:space="preserve">Phone: </w:t>
      </w:r>
      <w:r w:rsidR="000A76A8">
        <w:rPr>
          <w:sz w:val="24"/>
          <w:szCs w:val="24"/>
        </w:rPr>
        <w:t>______________________</w:t>
      </w:r>
      <w:r w:rsidR="00D9157D">
        <w:rPr>
          <w:sz w:val="24"/>
          <w:szCs w:val="24"/>
        </w:rPr>
        <w:t>__</w:t>
      </w:r>
      <w:r w:rsidR="000A76A8">
        <w:rPr>
          <w:sz w:val="24"/>
          <w:szCs w:val="24"/>
        </w:rPr>
        <w:tab/>
      </w:r>
    </w:p>
    <w:p w14:paraId="7EB9B28A" w14:textId="77777777" w:rsidR="00174141" w:rsidRPr="00174141" w:rsidRDefault="00174141" w:rsidP="00936A57">
      <w:pPr>
        <w:rPr>
          <w:sz w:val="12"/>
          <w:szCs w:val="12"/>
        </w:rPr>
      </w:pPr>
    </w:p>
    <w:p w14:paraId="2DBC6A8D" w14:textId="2023211A" w:rsidR="00936A57" w:rsidRDefault="00936A57" w:rsidP="00936A57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2617D">
        <w:rPr>
          <w:sz w:val="24"/>
          <w:szCs w:val="24"/>
        </w:rPr>
        <w:t xml:space="preserve">submit </w:t>
      </w:r>
      <w:r>
        <w:rPr>
          <w:sz w:val="24"/>
          <w:szCs w:val="24"/>
        </w:rPr>
        <w:t>the following</w:t>
      </w:r>
      <w:r w:rsidR="00F47D69">
        <w:rPr>
          <w:sz w:val="24"/>
          <w:szCs w:val="24"/>
        </w:rPr>
        <w:t xml:space="preserve"> to </w:t>
      </w:r>
      <w:r w:rsidR="00FC56C8">
        <w:rPr>
          <w:sz w:val="24"/>
          <w:szCs w:val="24"/>
        </w:rPr>
        <w:t xml:space="preserve">highlight </w:t>
      </w:r>
      <w:r w:rsidR="004E683C">
        <w:rPr>
          <w:sz w:val="24"/>
          <w:szCs w:val="24"/>
        </w:rPr>
        <w:t xml:space="preserve">your </w:t>
      </w:r>
      <w:r w:rsidR="00831E98">
        <w:rPr>
          <w:sz w:val="24"/>
          <w:szCs w:val="24"/>
        </w:rPr>
        <w:t xml:space="preserve">qualifications </w:t>
      </w:r>
      <w:r w:rsidR="004E683C">
        <w:rPr>
          <w:sz w:val="24"/>
          <w:szCs w:val="24"/>
        </w:rPr>
        <w:t>for th</w:t>
      </w:r>
      <w:r w:rsidR="00DA4075">
        <w:rPr>
          <w:sz w:val="24"/>
          <w:szCs w:val="24"/>
        </w:rPr>
        <w:t>e</w:t>
      </w:r>
      <w:r w:rsidR="004E683C">
        <w:rPr>
          <w:sz w:val="24"/>
          <w:szCs w:val="24"/>
        </w:rPr>
        <w:t xml:space="preserve"> </w:t>
      </w:r>
      <w:r w:rsidR="003209B8">
        <w:rPr>
          <w:sz w:val="24"/>
          <w:szCs w:val="24"/>
        </w:rPr>
        <w:t xml:space="preserve">CCA Associates </w:t>
      </w:r>
      <w:r w:rsidR="00BC7CA4">
        <w:rPr>
          <w:sz w:val="24"/>
          <w:szCs w:val="24"/>
        </w:rPr>
        <w:t>P</w:t>
      </w:r>
      <w:r w:rsidR="004E683C">
        <w:rPr>
          <w:sz w:val="24"/>
          <w:szCs w:val="24"/>
        </w:rPr>
        <w:t>rogram</w:t>
      </w:r>
      <w:r w:rsidR="00D062A1">
        <w:rPr>
          <w:sz w:val="24"/>
          <w:szCs w:val="24"/>
        </w:rPr>
        <w:t xml:space="preserve"> as outlined in the </w:t>
      </w:r>
      <w:r w:rsidR="00971A7B">
        <w:rPr>
          <w:sz w:val="24"/>
          <w:szCs w:val="24"/>
        </w:rPr>
        <w:t xml:space="preserve">accompanying </w:t>
      </w:r>
      <w:r w:rsidR="00070DC5">
        <w:rPr>
          <w:sz w:val="24"/>
          <w:szCs w:val="24"/>
        </w:rPr>
        <w:t>Invitation</w:t>
      </w:r>
      <w:r w:rsidR="00971A7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(1) </w:t>
      </w:r>
      <w:r w:rsidR="00C65460">
        <w:rPr>
          <w:sz w:val="24"/>
          <w:szCs w:val="24"/>
        </w:rPr>
        <w:t xml:space="preserve">a concise letter from </w:t>
      </w:r>
      <w:r w:rsidR="00FD6729">
        <w:rPr>
          <w:sz w:val="24"/>
          <w:szCs w:val="24"/>
        </w:rPr>
        <w:t xml:space="preserve">you </w:t>
      </w:r>
      <w:r w:rsidR="00C65460">
        <w:rPr>
          <w:sz w:val="24"/>
          <w:szCs w:val="24"/>
        </w:rPr>
        <w:t>to the CCA Standing Committee on Diversity</w:t>
      </w:r>
      <w:r w:rsidR="00BC7CA4">
        <w:rPr>
          <w:sz w:val="24"/>
          <w:szCs w:val="24"/>
        </w:rPr>
        <w:t xml:space="preserve">, which </w:t>
      </w:r>
      <w:r w:rsidR="00FC56C8">
        <w:rPr>
          <w:sz w:val="24"/>
          <w:szCs w:val="24"/>
        </w:rPr>
        <w:t xml:space="preserve">explains </w:t>
      </w:r>
      <w:r w:rsidR="00F974C9">
        <w:rPr>
          <w:sz w:val="24"/>
          <w:szCs w:val="24"/>
        </w:rPr>
        <w:t>(</w:t>
      </w:r>
      <w:r w:rsidR="00F34356">
        <w:rPr>
          <w:sz w:val="24"/>
          <w:szCs w:val="24"/>
        </w:rPr>
        <w:t>a</w:t>
      </w:r>
      <w:r w:rsidR="00F974C9">
        <w:rPr>
          <w:sz w:val="24"/>
          <w:szCs w:val="24"/>
        </w:rPr>
        <w:t xml:space="preserve">) </w:t>
      </w:r>
      <w:r w:rsidR="00D358D5">
        <w:rPr>
          <w:sz w:val="24"/>
          <w:szCs w:val="24"/>
        </w:rPr>
        <w:t xml:space="preserve">nature and extent of </w:t>
      </w:r>
      <w:r w:rsidR="00F01280">
        <w:rPr>
          <w:sz w:val="24"/>
          <w:szCs w:val="24"/>
        </w:rPr>
        <w:t xml:space="preserve">your </w:t>
      </w:r>
      <w:r w:rsidR="001C00C9">
        <w:rPr>
          <w:sz w:val="24"/>
          <w:szCs w:val="24"/>
        </w:rPr>
        <w:t xml:space="preserve">prior </w:t>
      </w:r>
      <w:r w:rsidR="00DF6BF2">
        <w:rPr>
          <w:sz w:val="24"/>
          <w:szCs w:val="24"/>
        </w:rPr>
        <w:t xml:space="preserve">experience </w:t>
      </w:r>
      <w:r w:rsidR="005D32BD">
        <w:rPr>
          <w:sz w:val="24"/>
          <w:szCs w:val="24"/>
        </w:rPr>
        <w:t>serving as an arbitrator</w:t>
      </w:r>
      <w:r w:rsidR="009D28C7">
        <w:rPr>
          <w:sz w:val="24"/>
          <w:szCs w:val="24"/>
        </w:rPr>
        <w:t xml:space="preserve"> in domestic and/or international</w:t>
      </w:r>
      <w:r w:rsidR="00E455EB">
        <w:rPr>
          <w:sz w:val="24"/>
          <w:szCs w:val="24"/>
        </w:rPr>
        <w:t xml:space="preserve"> proceedings</w:t>
      </w:r>
      <w:r w:rsidR="00F90A14">
        <w:rPr>
          <w:sz w:val="24"/>
          <w:szCs w:val="24"/>
        </w:rPr>
        <w:t>,</w:t>
      </w:r>
      <w:r w:rsidR="005D32BD">
        <w:rPr>
          <w:sz w:val="24"/>
          <w:szCs w:val="24"/>
        </w:rPr>
        <w:t xml:space="preserve"> (b) your </w:t>
      </w:r>
      <w:r w:rsidR="001C00C9">
        <w:rPr>
          <w:sz w:val="24"/>
          <w:szCs w:val="24"/>
        </w:rPr>
        <w:t>r</w:t>
      </w:r>
      <w:r w:rsidR="00F01280">
        <w:rPr>
          <w:sz w:val="24"/>
          <w:szCs w:val="24"/>
        </w:rPr>
        <w:t xml:space="preserve">easons for </w:t>
      </w:r>
      <w:r w:rsidR="00621FC2">
        <w:rPr>
          <w:sz w:val="24"/>
          <w:szCs w:val="24"/>
        </w:rPr>
        <w:t xml:space="preserve">applying </w:t>
      </w:r>
      <w:r w:rsidR="001F3E9D">
        <w:rPr>
          <w:sz w:val="24"/>
          <w:szCs w:val="24"/>
        </w:rPr>
        <w:t xml:space="preserve">or reapplying </w:t>
      </w:r>
      <w:r w:rsidR="00621FC2">
        <w:rPr>
          <w:sz w:val="24"/>
          <w:szCs w:val="24"/>
        </w:rPr>
        <w:t xml:space="preserve">to </w:t>
      </w:r>
      <w:r w:rsidR="00A80EBB">
        <w:rPr>
          <w:sz w:val="24"/>
          <w:szCs w:val="24"/>
        </w:rPr>
        <w:t>participa</w:t>
      </w:r>
      <w:r w:rsidR="009E3815">
        <w:rPr>
          <w:sz w:val="24"/>
          <w:szCs w:val="24"/>
        </w:rPr>
        <w:t>t</w:t>
      </w:r>
      <w:r w:rsidR="00621FC2">
        <w:rPr>
          <w:sz w:val="24"/>
          <w:szCs w:val="24"/>
        </w:rPr>
        <w:t xml:space="preserve">e </w:t>
      </w:r>
      <w:r w:rsidR="00A80EBB">
        <w:rPr>
          <w:sz w:val="24"/>
          <w:szCs w:val="24"/>
        </w:rPr>
        <w:t xml:space="preserve">in </w:t>
      </w:r>
      <w:r w:rsidR="00C65460">
        <w:rPr>
          <w:sz w:val="24"/>
          <w:szCs w:val="24"/>
        </w:rPr>
        <w:t xml:space="preserve">the </w:t>
      </w:r>
      <w:r w:rsidR="00CE775E">
        <w:rPr>
          <w:sz w:val="24"/>
          <w:szCs w:val="24"/>
        </w:rPr>
        <w:t>p</w:t>
      </w:r>
      <w:r w:rsidR="00C65460">
        <w:rPr>
          <w:sz w:val="24"/>
          <w:szCs w:val="24"/>
        </w:rPr>
        <w:t>rogram</w:t>
      </w:r>
      <w:r w:rsidR="00A80EBB">
        <w:rPr>
          <w:sz w:val="24"/>
          <w:szCs w:val="24"/>
        </w:rPr>
        <w:t xml:space="preserve">, </w:t>
      </w:r>
      <w:r w:rsidR="00BA4487">
        <w:rPr>
          <w:sz w:val="24"/>
          <w:szCs w:val="24"/>
        </w:rPr>
        <w:t xml:space="preserve">and </w:t>
      </w:r>
      <w:r w:rsidR="00A80EBB">
        <w:rPr>
          <w:sz w:val="24"/>
          <w:szCs w:val="24"/>
        </w:rPr>
        <w:t>(</w:t>
      </w:r>
      <w:r w:rsidR="00BA4487">
        <w:rPr>
          <w:sz w:val="24"/>
          <w:szCs w:val="24"/>
        </w:rPr>
        <w:t>c</w:t>
      </w:r>
      <w:r w:rsidR="00A80EBB">
        <w:rPr>
          <w:sz w:val="24"/>
          <w:szCs w:val="24"/>
        </w:rPr>
        <w:t>)</w:t>
      </w:r>
      <w:r w:rsidR="00AA7696">
        <w:rPr>
          <w:sz w:val="24"/>
          <w:szCs w:val="24"/>
        </w:rPr>
        <w:t xml:space="preserve"> </w:t>
      </w:r>
      <w:r w:rsidR="00F01280">
        <w:rPr>
          <w:sz w:val="24"/>
          <w:szCs w:val="24"/>
        </w:rPr>
        <w:t xml:space="preserve">how you intend </w:t>
      </w:r>
      <w:r w:rsidR="00FC6BB8">
        <w:rPr>
          <w:sz w:val="24"/>
          <w:szCs w:val="24"/>
        </w:rPr>
        <w:t xml:space="preserve">to </w:t>
      </w:r>
      <w:r w:rsidR="004F0978">
        <w:rPr>
          <w:sz w:val="24"/>
          <w:szCs w:val="24"/>
        </w:rPr>
        <w:t xml:space="preserve">develop the skills </w:t>
      </w:r>
      <w:r w:rsidR="00FC6BB8">
        <w:rPr>
          <w:sz w:val="24"/>
          <w:szCs w:val="24"/>
        </w:rPr>
        <w:t xml:space="preserve">needed </w:t>
      </w:r>
      <w:r w:rsidR="00FE7E3F">
        <w:rPr>
          <w:sz w:val="24"/>
          <w:szCs w:val="24"/>
        </w:rPr>
        <w:t xml:space="preserve">to distinguish yourself </w:t>
      </w:r>
      <w:r w:rsidR="00A80EBB">
        <w:rPr>
          <w:sz w:val="24"/>
          <w:szCs w:val="24"/>
        </w:rPr>
        <w:t>in the field of commercial arbitration</w:t>
      </w:r>
      <w:r w:rsidR="00FD6729">
        <w:rPr>
          <w:sz w:val="24"/>
          <w:szCs w:val="24"/>
        </w:rPr>
        <w:t>;</w:t>
      </w:r>
      <w:r w:rsidR="00C65460">
        <w:rPr>
          <w:sz w:val="24"/>
          <w:szCs w:val="24"/>
        </w:rPr>
        <w:t xml:space="preserve"> and (</w:t>
      </w:r>
      <w:r w:rsidR="00C26186">
        <w:rPr>
          <w:sz w:val="24"/>
          <w:szCs w:val="24"/>
        </w:rPr>
        <w:t>2</w:t>
      </w:r>
      <w:r w:rsidR="00C6546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</w:t>
      </w:r>
      <w:r w:rsidR="00C65460">
        <w:rPr>
          <w:sz w:val="24"/>
          <w:szCs w:val="24"/>
        </w:rPr>
        <w:t xml:space="preserve">concise </w:t>
      </w:r>
      <w:r>
        <w:rPr>
          <w:sz w:val="24"/>
          <w:szCs w:val="24"/>
        </w:rPr>
        <w:t xml:space="preserve">resume </w:t>
      </w:r>
      <w:r w:rsidR="00C65460">
        <w:rPr>
          <w:sz w:val="24"/>
          <w:szCs w:val="24"/>
        </w:rPr>
        <w:t xml:space="preserve">of </w:t>
      </w:r>
      <w:r w:rsidR="00FD6729">
        <w:rPr>
          <w:sz w:val="24"/>
          <w:szCs w:val="24"/>
        </w:rPr>
        <w:t xml:space="preserve">your </w:t>
      </w:r>
      <w:r>
        <w:rPr>
          <w:sz w:val="24"/>
          <w:szCs w:val="24"/>
        </w:rPr>
        <w:t>education, training, and experience</w:t>
      </w:r>
      <w:r w:rsidR="002D7F36">
        <w:rPr>
          <w:sz w:val="24"/>
          <w:szCs w:val="24"/>
        </w:rPr>
        <w:t xml:space="preserve"> </w:t>
      </w:r>
      <w:r w:rsidR="00F974C9">
        <w:rPr>
          <w:sz w:val="24"/>
          <w:szCs w:val="24"/>
        </w:rPr>
        <w:t>demonstrat</w:t>
      </w:r>
      <w:r w:rsidR="002D7F36">
        <w:rPr>
          <w:sz w:val="24"/>
          <w:szCs w:val="24"/>
        </w:rPr>
        <w:t xml:space="preserve">ing </w:t>
      </w:r>
      <w:r w:rsidR="00BB582B">
        <w:rPr>
          <w:sz w:val="24"/>
          <w:szCs w:val="24"/>
        </w:rPr>
        <w:t xml:space="preserve">your </w:t>
      </w:r>
      <w:r w:rsidR="007F2B26">
        <w:rPr>
          <w:sz w:val="24"/>
          <w:szCs w:val="24"/>
        </w:rPr>
        <w:t xml:space="preserve">qualifications for the </w:t>
      </w:r>
      <w:r w:rsidR="00CE775E">
        <w:rPr>
          <w:sz w:val="24"/>
          <w:szCs w:val="24"/>
        </w:rPr>
        <w:t>p</w:t>
      </w:r>
      <w:r w:rsidR="007F2B26">
        <w:rPr>
          <w:sz w:val="24"/>
          <w:szCs w:val="24"/>
        </w:rPr>
        <w:t xml:space="preserve">rogram and </w:t>
      </w:r>
      <w:r w:rsidR="00F974C9">
        <w:rPr>
          <w:sz w:val="24"/>
          <w:szCs w:val="24"/>
        </w:rPr>
        <w:t xml:space="preserve">the likelihood of your </w:t>
      </w:r>
      <w:r w:rsidR="00771B84">
        <w:rPr>
          <w:sz w:val="24"/>
          <w:szCs w:val="24"/>
        </w:rPr>
        <w:t xml:space="preserve">future </w:t>
      </w:r>
      <w:r w:rsidR="00F974C9">
        <w:rPr>
          <w:sz w:val="24"/>
          <w:szCs w:val="24"/>
        </w:rPr>
        <w:t xml:space="preserve">success as a </w:t>
      </w:r>
      <w:r w:rsidR="00150057">
        <w:rPr>
          <w:sz w:val="24"/>
          <w:szCs w:val="24"/>
        </w:rPr>
        <w:t xml:space="preserve">commercial </w:t>
      </w:r>
      <w:r w:rsidR="009C3FB9">
        <w:rPr>
          <w:sz w:val="24"/>
          <w:szCs w:val="24"/>
        </w:rPr>
        <w:t>arbitrator</w:t>
      </w:r>
      <w:r w:rsidR="00150057">
        <w:rPr>
          <w:sz w:val="24"/>
          <w:szCs w:val="24"/>
        </w:rPr>
        <w:t>.</w:t>
      </w:r>
      <w:r w:rsidR="00D8504F">
        <w:rPr>
          <w:sz w:val="24"/>
          <w:szCs w:val="24"/>
        </w:rPr>
        <w:t xml:space="preserve"> Qualified non-attorneys are welcome to participate </w:t>
      </w:r>
      <w:r w:rsidR="00D30EC5">
        <w:rPr>
          <w:sz w:val="24"/>
          <w:szCs w:val="24"/>
        </w:rPr>
        <w:t>in the program.</w:t>
      </w:r>
    </w:p>
    <w:p w14:paraId="54645EAD" w14:textId="63208E84" w:rsidR="00E8388B" w:rsidRDefault="00CC28EB" w:rsidP="00E8388B">
      <w:pPr>
        <w:rPr>
          <w:sz w:val="24"/>
          <w:szCs w:val="24"/>
        </w:rPr>
      </w:pPr>
      <w:r>
        <w:rPr>
          <w:sz w:val="24"/>
          <w:szCs w:val="24"/>
        </w:rPr>
        <w:t>Two letters of re</w:t>
      </w:r>
      <w:r w:rsidR="00F15783">
        <w:rPr>
          <w:sz w:val="24"/>
          <w:szCs w:val="24"/>
        </w:rPr>
        <w:t xml:space="preserve">commendation </w:t>
      </w:r>
      <w:r w:rsidR="006F0E06">
        <w:rPr>
          <w:sz w:val="24"/>
          <w:szCs w:val="24"/>
        </w:rPr>
        <w:t>in support of th</w:t>
      </w:r>
      <w:r w:rsidR="00075232">
        <w:rPr>
          <w:sz w:val="24"/>
          <w:szCs w:val="24"/>
        </w:rPr>
        <w:t xml:space="preserve">is </w:t>
      </w:r>
      <w:r w:rsidR="006F0E06">
        <w:rPr>
          <w:sz w:val="24"/>
          <w:szCs w:val="24"/>
        </w:rPr>
        <w:t xml:space="preserve">application </w:t>
      </w:r>
      <w:r>
        <w:rPr>
          <w:sz w:val="24"/>
          <w:szCs w:val="24"/>
        </w:rPr>
        <w:t xml:space="preserve">from ADR professionals </w:t>
      </w:r>
      <w:r w:rsidR="006F0E06">
        <w:rPr>
          <w:sz w:val="24"/>
          <w:szCs w:val="24"/>
        </w:rPr>
        <w:t xml:space="preserve">with personal knowledge of </w:t>
      </w:r>
      <w:r w:rsidR="00075232">
        <w:rPr>
          <w:sz w:val="24"/>
          <w:szCs w:val="24"/>
        </w:rPr>
        <w:t xml:space="preserve">your </w:t>
      </w:r>
      <w:r w:rsidR="009F0021">
        <w:rPr>
          <w:sz w:val="24"/>
          <w:szCs w:val="24"/>
        </w:rPr>
        <w:t xml:space="preserve">character, </w:t>
      </w:r>
      <w:r w:rsidR="006F0E06">
        <w:rPr>
          <w:sz w:val="24"/>
          <w:szCs w:val="24"/>
        </w:rPr>
        <w:t>talents, professionalism, and</w:t>
      </w:r>
      <w:r w:rsidR="002F5FE0">
        <w:rPr>
          <w:sz w:val="24"/>
          <w:szCs w:val="24"/>
        </w:rPr>
        <w:t xml:space="preserve"> </w:t>
      </w:r>
      <w:r w:rsidR="00161A05">
        <w:rPr>
          <w:sz w:val="24"/>
          <w:szCs w:val="24"/>
        </w:rPr>
        <w:t xml:space="preserve">career </w:t>
      </w:r>
      <w:r w:rsidR="009F0021">
        <w:rPr>
          <w:sz w:val="24"/>
          <w:szCs w:val="24"/>
        </w:rPr>
        <w:t xml:space="preserve">goals </w:t>
      </w:r>
      <w:r w:rsidR="00765872">
        <w:rPr>
          <w:sz w:val="24"/>
          <w:szCs w:val="24"/>
        </w:rPr>
        <w:t>would be much appreciated.</w:t>
      </w:r>
    </w:p>
    <w:p w14:paraId="25DCEF2F" w14:textId="5444E6C0" w:rsidR="00936A57" w:rsidRDefault="006F0E06" w:rsidP="00B22416">
      <w:pPr>
        <w:spacing w:before="240"/>
        <w:rPr>
          <w:b/>
          <w:bCs/>
          <w:sz w:val="24"/>
          <w:szCs w:val="24"/>
        </w:rPr>
      </w:pPr>
      <w:r w:rsidRPr="00977620">
        <w:rPr>
          <w:b/>
          <w:bCs/>
          <w:sz w:val="24"/>
          <w:szCs w:val="24"/>
        </w:rPr>
        <w:t>Schedule of Events</w:t>
      </w:r>
      <w:r w:rsidR="00936A57" w:rsidRPr="00977620">
        <w:rPr>
          <w:b/>
          <w:bCs/>
          <w:sz w:val="24"/>
          <w:szCs w:val="24"/>
        </w:rPr>
        <w:t xml:space="preserve"> </w:t>
      </w:r>
    </w:p>
    <w:p w14:paraId="760A855A" w14:textId="0CD8B482" w:rsidR="0038192D" w:rsidRPr="00174141" w:rsidRDefault="0038192D" w:rsidP="00E8388B">
      <w:pPr>
        <w:rPr>
          <w:b/>
          <w:bCs/>
          <w:sz w:val="24"/>
          <w:szCs w:val="24"/>
        </w:rPr>
      </w:pPr>
      <w:r w:rsidRPr="0038192D">
        <w:rPr>
          <w:sz w:val="24"/>
          <w:szCs w:val="24"/>
        </w:rPr>
        <w:t>Application Submis</w:t>
      </w:r>
      <w:r>
        <w:rPr>
          <w:sz w:val="24"/>
          <w:szCs w:val="24"/>
        </w:rPr>
        <w:t>s</w:t>
      </w:r>
      <w:r w:rsidRPr="0038192D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Deadline: </w:t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Pr="00174141">
        <w:rPr>
          <w:b/>
          <w:bCs/>
          <w:sz w:val="24"/>
          <w:szCs w:val="24"/>
        </w:rPr>
        <w:t xml:space="preserve">March </w:t>
      </w:r>
      <w:r w:rsidR="00C85A14">
        <w:rPr>
          <w:b/>
          <w:bCs/>
          <w:sz w:val="24"/>
          <w:szCs w:val="24"/>
        </w:rPr>
        <w:t>24</w:t>
      </w:r>
      <w:r w:rsidRPr="00174141">
        <w:rPr>
          <w:b/>
          <w:bCs/>
          <w:sz w:val="24"/>
          <w:szCs w:val="24"/>
        </w:rPr>
        <w:t>, 2023.</w:t>
      </w:r>
    </w:p>
    <w:p w14:paraId="6C343208" w14:textId="02701A0C" w:rsidR="00BD690D" w:rsidRPr="00174141" w:rsidRDefault="002C091C" w:rsidP="00E838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Applicant Interviews: </w:t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Pr="00174141">
        <w:rPr>
          <w:b/>
          <w:bCs/>
          <w:sz w:val="24"/>
          <w:szCs w:val="24"/>
        </w:rPr>
        <w:t xml:space="preserve">April 3 </w:t>
      </w:r>
      <w:r w:rsidR="00ED46BF">
        <w:rPr>
          <w:b/>
          <w:bCs/>
          <w:sz w:val="24"/>
          <w:szCs w:val="24"/>
        </w:rPr>
        <w:t>&amp;</w:t>
      </w:r>
      <w:r w:rsidRPr="00174141">
        <w:rPr>
          <w:b/>
          <w:bCs/>
          <w:sz w:val="24"/>
          <w:szCs w:val="24"/>
        </w:rPr>
        <w:t xml:space="preserve"> 4, 2023</w:t>
      </w:r>
      <w:bookmarkStart w:id="0" w:name="_GoBack"/>
      <w:bookmarkEnd w:id="0"/>
      <w:r w:rsidRPr="00174141">
        <w:rPr>
          <w:b/>
          <w:bCs/>
          <w:sz w:val="24"/>
          <w:szCs w:val="24"/>
        </w:rPr>
        <w:t>.</w:t>
      </w:r>
    </w:p>
    <w:p w14:paraId="79B2A4FE" w14:textId="6E264C10" w:rsidR="006F0E06" w:rsidRPr="00174141" w:rsidRDefault="00446664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Associate Selection </w:t>
      </w:r>
      <w:r w:rsidR="006F0E06">
        <w:rPr>
          <w:sz w:val="24"/>
          <w:szCs w:val="24"/>
        </w:rPr>
        <w:t>Announce</w:t>
      </w:r>
      <w:r>
        <w:rPr>
          <w:sz w:val="24"/>
          <w:szCs w:val="24"/>
        </w:rPr>
        <w:t>ment</w:t>
      </w:r>
      <w:r w:rsidR="006F0E0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="0038192D" w:rsidRPr="00174141">
        <w:rPr>
          <w:b/>
          <w:bCs/>
          <w:sz w:val="24"/>
          <w:szCs w:val="24"/>
        </w:rPr>
        <w:t>May 15, 2023</w:t>
      </w:r>
      <w:r w:rsidRPr="00174141">
        <w:rPr>
          <w:b/>
          <w:bCs/>
          <w:sz w:val="24"/>
          <w:szCs w:val="24"/>
        </w:rPr>
        <w:t>.</w:t>
      </w:r>
    </w:p>
    <w:p w14:paraId="0C3D1F70" w14:textId="2C848165" w:rsidR="00A50739" w:rsidRPr="00174141" w:rsidRDefault="00A50739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Mentor Selection Announcement: </w:t>
      </w:r>
      <w:r w:rsidR="00174141">
        <w:rPr>
          <w:sz w:val="24"/>
          <w:szCs w:val="24"/>
        </w:rPr>
        <w:tab/>
      </w:r>
      <w:r w:rsidR="00174141">
        <w:rPr>
          <w:sz w:val="24"/>
          <w:szCs w:val="24"/>
        </w:rPr>
        <w:tab/>
      </w:r>
      <w:r w:rsidRPr="00174141">
        <w:rPr>
          <w:b/>
          <w:bCs/>
          <w:sz w:val="24"/>
          <w:szCs w:val="24"/>
        </w:rPr>
        <w:t>June 15, 2023.</w:t>
      </w:r>
    </w:p>
    <w:p w14:paraId="18F2BC54" w14:textId="2A1129F4" w:rsidR="006F0E06" w:rsidRPr="00174141" w:rsidRDefault="006F0E06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Initial </w:t>
      </w:r>
      <w:r w:rsidR="00446664">
        <w:rPr>
          <w:sz w:val="24"/>
          <w:szCs w:val="24"/>
        </w:rPr>
        <w:t xml:space="preserve">Virtual </w:t>
      </w:r>
      <w:r>
        <w:rPr>
          <w:sz w:val="24"/>
          <w:szCs w:val="24"/>
        </w:rPr>
        <w:t>Meeting of Associates and Mentors:</w:t>
      </w:r>
      <w:r w:rsidR="005E26F3">
        <w:rPr>
          <w:sz w:val="24"/>
          <w:szCs w:val="24"/>
        </w:rPr>
        <w:t xml:space="preserve"> </w:t>
      </w:r>
      <w:r w:rsidR="00953339" w:rsidRPr="00174141">
        <w:rPr>
          <w:b/>
          <w:bCs/>
          <w:sz w:val="24"/>
          <w:szCs w:val="24"/>
        </w:rPr>
        <w:t>September 1</w:t>
      </w:r>
      <w:r w:rsidR="00A50739" w:rsidRPr="00174141">
        <w:rPr>
          <w:b/>
          <w:bCs/>
          <w:sz w:val="24"/>
          <w:szCs w:val="24"/>
        </w:rPr>
        <w:t>1</w:t>
      </w:r>
      <w:r w:rsidR="000E33EF" w:rsidRPr="00174141">
        <w:rPr>
          <w:b/>
          <w:bCs/>
          <w:sz w:val="24"/>
          <w:szCs w:val="24"/>
        </w:rPr>
        <w:t xml:space="preserve"> </w:t>
      </w:r>
      <w:r w:rsidR="00A50739" w:rsidRPr="00174141">
        <w:rPr>
          <w:b/>
          <w:bCs/>
          <w:sz w:val="24"/>
          <w:szCs w:val="24"/>
        </w:rPr>
        <w:t>–</w:t>
      </w:r>
      <w:r w:rsidR="00ED46BF">
        <w:rPr>
          <w:b/>
          <w:bCs/>
          <w:sz w:val="24"/>
          <w:szCs w:val="24"/>
        </w:rPr>
        <w:t xml:space="preserve"> </w:t>
      </w:r>
      <w:r w:rsidR="00953339" w:rsidRPr="00174141">
        <w:rPr>
          <w:b/>
          <w:bCs/>
          <w:sz w:val="24"/>
          <w:szCs w:val="24"/>
        </w:rPr>
        <w:t>15</w:t>
      </w:r>
      <w:r w:rsidR="00A50739" w:rsidRPr="00174141">
        <w:rPr>
          <w:b/>
          <w:bCs/>
          <w:sz w:val="24"/>
          <w:szCs w:val="24"/>
        </w:rPr>
        <w:t>, 2023</w:t>
      </w:r>
      <w:r w:rsidR="00953339" w:rsidRPr="00174141">
        <w:rPr>
          <w:b/>
          <w:bCs/>
          <w:sz w:val="24"/>
          <w:szCs w:val="24"/>
        </w:rPr>
        <w:t xml:space="preserve"> (TBD)</w:t>
      </w:r>
      <w:r w:rsidR="00A50739" w:rsidRPr="00174141">
        <w:rPr>
          <w:b/>
          <w:bCs/>
          <w:sz w:val="24"/>
          <w:szCs w:val="24"/>
        </w:rPr>
        <w:t>.</w:t>
      </w:r>
    </w:p>
    <w:p w14:paraId="0A3A5893" w14:textId="170C4738" w:rsidR="006F0E06" w:rsidRPr="00174141" w:rsidRDefault="006F0E06" w:rsidP="006F0E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Second </w:t>
      </w:r>
      <w:r w:rsidR="005E26F3">
        <w:rPr>
          <w:sz w:val="24"/>
          <w:szCs w:val="24"/>
        </w:rPr>
        <w:t>Virtual M</w:t>
      </w:r>
      <w:r>
        <w:rPr>
          <w:sz w:val="24"/>
          <w:szCs w:val="24"/>
        </w:rPr>
        <w:t>eeting of Associates and Mentors:</w:t>
      </w:r>
      <w:r w:rsidR="005E26F3">
        <w:rPr>
          <w:sz w:val="24"/>
          <w:szCs w:val="24"/>
        </w:rPr>
        <w:t xml:space="preserve"> </w:t>
      </w:r>
      <w:r w:rsidR="00953339" w:rsidRPr="00174141">
        <w:rPr>
          <w:b/>
          <w:bCs/>
          <w:sz w:val="24"/>
          <w:szCs w:val="24"/>
        </w:rPr>
        <w:t xml:space="preserve">October 9 </w:t>
      </w:r>
      <w:r w:rsidR="00986A12" w:rsidRPr="00174141">
        <w:rPr>
          <w:b/>
          <w:bCs/>
          <w:sz w:val="24"/>
          <w:szCs w:val="24"/>
        </w:rPr>
        <w:t>–</w:t>
      </w:r>
      <w:r w:rsidR="00ED46BF">
        <w:rPr>
          <w:b/>
          <w:bCs/>
          <w:sz w:val="24"/>
          <w:szCs w:val="24"/>
        </w:rPr>
        <w:t xml:space="preserve"> </w:t>
      </w:r>
      <w:r w:rsidR="00953339" w:rsidRPr="00174141">
        <w:rPr>
          <w:b/>
          <w:bCs/>
          <w:sz w:val="24"/>
          <w:szCs w:val="24"/>
        </w:rPr>
        <w:t>13</w:t>
      </w:r>
      <w:r w:rsidR="00986A12" w:rsidRPr="00174141">
        <w:rPr>
          <w:b/>
          <w:bCs/>
          <w:sz w:val="24"/>
          <w:szCs w:val="24"/>
        </w:rPr>
        <w:t xml:space="preserve">, </w:t>
      </w:r>
      <w:r w:rsidR="005E26F3" w:rsidRPr="00174141">
        <w:rPr>
          <w:b/>
          <w:bCs/>
          <w:sz w:val="24"/>
          <w:szCs w:val="24"/>
        </w:rPr>
        <w:t>202</w:t>
      </w:r>
      <w:r w:rsidR="00986A12" w:rsidRPr="00174141">
        <w:rPr>
          <w:b/>
          <w:bCs/>
          <w:sz w:val="24"/>
          <w:szCs w:val="24"/>
        </w:rPr>
        <w:t>3</w:t>
      </w:r>
      <w:r w:rsidR="00953339" w:rsidRPr="00174141">
        <w:rPr>
          <w:b/>
          <w:bCs/>
          <w:sz w:val="24"/>
          <w:szCs w:val="24"/>
        </w:rPr>
        <w:t xml:space="preserve"> (TBD)</w:t>
      </w:r>
      <w:r w:rsidR="005E26F3" w:rsidRPr="00174141">
        <w:rPr>
          <w:b/>
          <w:bCs/>
          <w:sz w:val="24"/>
          <w:szCs w:val="24"/>
        </w:rPr>
        <w:t>.</w:t>
      </w:r>
    </w:p>
    <w:p w14:paraId="23AD1BFF" w14:textId="4F4C8058" w:rsidR="006F0E06" w:rsidRDefault="00470A49" w:rsidP="006F0E06">
      <w:pPr>
        <w:rPr>
          <w:sz w:val="24"/>
          <w:szCs w:val="24"/>
        </w:rPr>
      </w:pPr>
      <w:r>
        <w:rPr>
          <w:sz w:val="24"/>
          <w:szCs w:val="24"/>
        </w:rPr>
        <w:t>CCA</w:t>
      </w:r>
      <w:r w:rsidR="005E26F3">
        <w:rPr>
          <w:sz w:val="24"/>
          <w:szCs w:val="24"/>
        </w:rPr>
        <w:t>’s 2</w:t>
      </w:r>
      <w:r w:rsidR="00986A12">
        <w:rPr>
          <w:sz w:val="24"/>
          <w:szCs w:val="24"/>
        </w:rPr>
        <w:t>3</w:t>
      </w:r>
      <w:r w:rsidR="00986A12" w:rsidRPr="00986A12">
        <w:rPr>
          <w:sz w:val="24"/>
          <w:szCs w:val="24"/>
          <w:vertAlign w:val="superscript"/>
        </w:rPr>
        <w:t>rd</w:t>
      </w:r>
      <w:r w:rsidR="00986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 </w:t>
      </w:r>
      <w:r w:rsidR="005E26F3">
        <w:rPr>
          <w:sz w:val="24"/>
          <w:szCs w:val="24"/>
        </w:rPr>
        <w:t xml:space="preserve">Meeting: </w:t>
      </w:r>
      <w:r w:rsidRPr="00174141">
        <w:rPr>
          <w:b/>
          <w:bCs/>
          <w:sz w:val="24"/>
          <w:szCs w:val="24"/>
        </w:rPr>
        <w:t xml:space="preserve">October </w:t>
      </w:r>
      <w:r w:rsidR="00986A12" w:rsidRPr="00174141">
        <w:rPr>
          <w:b/>
          <w:bCs/>
          <w:sz w:val="24"/>
          <w:szCs w:val="24"/>
        </w:rPr>
        <w:t xml:space="preserve">26-28, </w:t>
      </w:r>
      <w:r w:rsidRPr="00174141">
        <w:rPr>
          <w:b/>
          <w:bCs/>
          <w:sz w:val="24"/>
          <w:szCs w:val="24"/>
        </w:rPr>
        <w:t>202</w:t>
      </w:r>
      <w:r w:rsidR="00986A12" w:rsidRPr="00174141">
        <w:rPr>
          <w:b/>
          <w:bCs/>
          <w:sz w:val="24"/>
          <w:szCs w:val="24"/>
        </w:rPr>
        <w:t>3</w:t>
      </w:r>
      <w:r w:rsidR="00544833" w:rsidRPr="00174141">
        <w:rPr>
          <w:b/>
          <w:bCs/>
          <w:sz w:val="24"/>
          <w:szCs w:val="24"/>
        </w:rPr>
        <w:t>.</w:t>
      </w:r>
      <w:r w:rsidR="00544833">
        <w:rPr>
          <w:sz w:val="24"/>
          <w:szCs w:val="24"/>
        </w:rPr>
        <w:t xml:space="preserve"> Fellows and Associates only at </w:t>
      </w:r>
      <w:r w:rsidR="00174141">
        <w:rPr>
          <w:sz w:val="24"/>
          <w:szCs w:val="24"/>
        </w:rPr>
        <w:t xml:space="preserve">the </w:t>
      </w:r>
      <w:r w:rsidR="00986A12">
        <w:rPr>
          <w:sz w:val="24"/>
          <w:szCs w:val="24"/>
        </w:rPr>
        <w:t>Park Hyatt Hotel in Washington, D.C.</w:t>
      </w:r>
    </w:p>
    <w:p w14:paraId="0CD0C4C1" w14:textId="452CD8E3" w:rsidR="007C7778" w:rsidRDefault="007C7778" w:rsidP="006F0E06">
      <w:pPr>
        <w:rPr>
          <w:sz w:val="24"/>
          <w:szCs w:val="24"/>
        </w:rPr>
      </w:pPr>
      <w:r>
        <w:rPr>
          <w:sz w:val="24"/>
          <w:szCs w:val="24"/>
        </w:rPr>
        <w:t>CCA’s 2</w:t>
      </w:r>
      <w:r w:rsidR="00986A12">
        <w:rPr>
          <w:sz w:val="24"/>
          <w:szCs w:val="24"/>
        </w:rPr>
        <w:t>4</w:t>
      </w:r>
      <w:r w:rsidR="00986A12" w:rsidRPr="00986A12">
        <w:rPr>
          <w:sz w:val="24"/>
          <w:szCs w:val="24"/>
          <w:vertAlign w:val="superscript"/>
        </w:rPr>
        <w:t>th</w:t>
      </w:r>
      <w:r w:rsidR="00986A12">
        <w:rPr>
          <w:sz w:val="24"/>
          <w:szCs w:val="24"/>
        </w:rPr>
        <w:t xml:space="preserve"> </w:t>
      </w:r>
      <w:r>
        <w:rPr>
          <w:sz w:val="24"/>
          <w:szCs w:val="24"/>
        </w:rPr>
        <w:t>Annual Meeting</w:t>
      </w:r>
      <w:r w:rsidR="00620791">
        <w:rPr>
          <w:sz w:val="24"/>
          <w:szCs w:val="24"/>
        </w:rPr>
        <w:t xml:space="preserve">: </w:t>
      </w:r>
      <w:r w:rsidR="00620791" w:rsidRPr="00174141">
        <w:rPr>
          <w:b/>
          <w:bCs/>
          <w:sz w:val="24"/>
          <w:szCs w:val="24"/>
        </w:rPr>
        <w:t>October 202</w:t>
      </w:r>
      <w:r w:rsidR="00986A12" w:rsidRPr="00174141">
        <w:rPr>
          <w:b/>
          <w:bCs/>
          <w:sz w:val="24"/>
          <w:szCs w:val="24"/>
        </w:rPr>
        <w:t>4</w:t>
      </w:r>
      <w:r w:rsidR="00620791" w:rsidRPr="00174141">
        <w:rPr>
          <w:b/>
          <w:bCs/>
          <w:sz w:val="24"/>
          <w:szCs w:val="24"/>
        </w:rPr>
        <w:t>.</w:t>
      </w:r>
      <w:r w:rsidR="00620791">
        <w:rPr>
          <w:sz w:val="24"/>
          <w:szCs w:val="24"/>
        </w:rPr>
        <w:t xml:space="preserve"> Details to follow.</w:t>
      </w:r>
    </w:p>
    <w:p w14:paraId="1AF84498" w14:textId="3F5F7D7E" w:rsidR="00D05561" w:rsidRDefault="00F1312C" w:rsidP="00E838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Fellows, Mentors, and Associates </w:t>
      </w:r>
      <w:r w:rsidR="00DA7CCD">
        <w:rPr>
          <w:sz w:val="24"/>
          <w:szCs w:val="24"/>
        </w:rPr>
        <w:t xml:space="preserve">will communicate regularly between annual meetings via </w:t>
      </w:r>
      <w:r w:rsidR="00ED5A8D">
        <w:rPr>
          <w:sz w:val="24"/>
          <w:szCs w:val="24"/>
        </w:rPr>
        <w:t xml:space="preserve">bi-monthly program </w:t>
      </w:r>
      <w:r w:rsidR="00DA7CCD">
        <w:rPr>
          <w:sz w:val="24"/>
          <w:szCs w:val="24"/>
        </w:rPr>
        <w:t xml:space="preserve">meetings, </w:t>
      </w:r>
      <w:r w:rsidR="00ED5A8D">
        <w:rPr>
          <w:sz w:val="24"/>
          <w:szCs w:val="24"/>
        </w:rPr>
        <w:t>periodic CCA committee meetings</w:t>
      </w:r>
      <w:r w:rsidR="00944414">
        <w:rPr>
          <w:sz w:val="24"/>
          <w:szCs w:val="24"/>
        </w:rPr>
        <w:t xml:space="preserve"> and events</w:t>
      </w:r>
      <w:r w:rsidR="00ED5A8D">
        <w:rPr>
          <w:sz w:val="24"/>
          <w:szCs w:val="24"/>
        </w:rPr>
        <w:t xml:space="preserve">, </w:t>
      </w:r>
      <w:r w:rsidR="0013118D">
        <w:rPr>
          <w:sz w:val="24"/>
          <w:szCs w:val="24"/>
        </w:rPr>
        <w:t xml:space="preserve">and </w:t>
      </w:r>
      <w:r w:rsidR="00553EB1">
        <w:rPr>
          <w:sz w:val="24"/>
          <w:szCs w:val="24"/>
        </w:rPr>
        <w:t xml:space="preserve">the </w:t>
      </w:r>
      <w:r w:rsidR="00DA7CCD">
        <w:rPr>
          <w:sz w:val="24"/>
          <w:szCs w:val="24"/>
        </w:rPr>
        <w:t xml:space="preserve">CCA listserv, and </w:t>
      </w:r>
      <w:r w:rsidR="00073692">
        <w:rPr>
          <w:sz w:val="24"/>
          <w:szCs w:val="24"/>
        </w:rPr>
        <w:t xml:space="preserve">they will </w:t>
      </w:r>
      <w:r w:rsidR="00553EB1">
        <w:rPr>
          <w:sz w:val="24"/>
          <w:szCs w:val="24"/>
        </w:rPr>
        <w:t>co</w:t>
      </w:r>
      <w:r w:rsidR="00DA7CCD">
        <w:rPr>
          <w:sz w:val="24"/>
          <w:szCs w:val="24"/>
        </w:rPr>
        <w:t>llaborate informally throughout the year with the view towards sharing professional experiences</w:t>
      </w:r>
      <w:r w:rsidR="00553EB1">
        <w:rPr>
          <w:sz w:val="24"/>
          <w:szCs w:val="24"/>
        </w:rPr>
        <w:t xml:space="preserve">, </w:t>
      </w:r>
      <w:r w:rsidR="000C2025">
        <w:rPr>
          <w:sz w:val="24"/>
          <w:szCs w:val="24"/>
        </w:rPr>
        <w:t xml:space="preserve">business development </w:t>
      </w:r>
      <w:r w:rsidR="00DA7CCD">
        <w:rPr>
          <w:sz w:val="24"/>
          <w:szCs w:val="24"/>
        </w:rPr>
        <w:t>ideas</w:t>
      </w:r>
      <w:r w:rsidR="000C2025">
        <w:rPr>
          <w:sz w:val="24"/>
          <w:szCs w:val="24"/>
        </w:rPr>
        <w:t xml:space="preserve">, and professional networks </w:t>
      </w:r>
      <w:r w:rsidR="00DA7CCD">
        <w:rPr>
          <w:sz w:val="24"/>
          <w:szCs w:val="24"/>
        </w:rPr>
        <w:t xml:space="preserve">in a collegial manner that promotes </w:t>
      </w:r>
      <w:r w:rsidR="00A26A80">
        <w:rPr>
          <w:sz w:val="24"/>
          <w:szCs w:val="24"/>
        </w:rPr>
        <w:t xml:space="preserve">a </w:t>
      </w:r>
      <w:r w:rsidR="00DA7CCD">
        <w:rPr>
          <w:sz w:val="24"/>
          <w:szCs w:val="24"/>
        </w:rPr>
        <w:t xml:space="preserve">rewarding career in </w:t>
      </w:r>
      <w:r w:rsidR="00026B25">
        <w:rPr>
          <w:sz w:val="24"/>
          <w:szCs w:val="24"/>
        </w:rPr>
        <w:t xml:space="preserve">commercial arbitration. </w:t>
      </w:r>
    </w:p>
    <w:p w14:paraId="40A72368" w14:textId="5DF53B60" w:rsidR="00470A49" w:rsidRPr="00E8388B" w:rsidRDefault="00470A49" w:rsidP="00B22416">
      <w:pPr>
        <w:spacing w:before="240"/>
        <w:rPr>
          <w:sz w:val="24"/>
          <w:szCs w:val="24"/>
        </w:rPr>
      </w:pPr>
      <w:r w:rsidRPr="003207A9">
        <w:rPr>
          <w:b/>
          <w:bCs/>
          <w:sz w:val="24"/>
          <w:szCs w:val="24"/>
        </w:rPr>
        <w:t>Affirmation</w:t>
      </w:r>
    </w:p>
    <w:p w14:paraId="22C95865" w14:textId="40993D4E" w:rsidR="00470A49" w:rsidRDefault="008E6226" w:rsidP="006F0E06">
      <w:pPr>
        <w:rPr>
          <w:sz w:val="24"/>
          <w:szCs w:val="24"/>
        </w:rPr>
      </w:pPr>
      <w:r>
        <w:rPr>
          <w:sz w:val="24"/>
          <w:szCs w:val="24"/>
        </w:rPr>
        <w:t xml:space="preserve">Applicant affirms that </w:t>
      </w:r>
      <w:r w:rsidR="009E7478">
        <w:rPr>
          <w:sz w:val="24"/>
          <w:szCs w:val="24"/>
        </w:rPr>
        <w:t xml:space="preserve">(A) </w:t>
      </w:r>
      <w:r w:rsidR="00077413">
        <w:rPr>
          <w:sz w:val="24"/>
          <w:szCs w:val="24"/>
        </w:rPr>
        <w:t xml:space="preserve">all </w:t>
      </w:r>
      <w:r w:rsidR="006D7B73">
        <w:rPr>
          <w:sz w:val="24"/>
          <w:szCs w:val="24"/>
        </w:rPr>
        <w:t xml:space="preserve">information </w:t>
      </w:r>
      <w:r w:rsidR="00166500">
        <w:rPr>
          <w:sz w:val="24"/>
          <w:szCs w:val="24"/>
        </w:rPr>
        <w:t xml:space="preserve">submitted in support of </w:t>
      </w:r>
      <w:r w:rsidR="006D7B73">
        <w:rPr>
          <w:sz w:val="24"/>
          <w:szCs w:val="24"/>
        </w:rPr>
        <w:t>your application is true and accurate to the best of your knowledge, information, and belief</w:t>
      </w:r>
      <w:r w:rsidR="00166500">
        <w:rPr>
          <w:sz w:val="24"/>
          <w:szCs w:val="24"/>
        </w:rPr>
        <w:t>; (B)</w:t>
      </w:r>
      <w:r w:rsidR="006D7B73">
        <w:rPr>
          <w:sz w:val="24"/>
          <w:szCs w:val="24"/>
        </w:rPr>
        <w:t xml:space="preserve"> </w:t>
      </w:r>
      <w:r w:rsidR="006D1F61">
        <w:rPr>
          <w:sz w:val="24"/>
          <w:szCs w:val="24"/>
        </w:rPr>
        <w:t xml:space="preserve">you are ready, willing, and able to attend </w:t>
      </w:r>
      <w:r w:rsidR="00AD2E37">
        <w:rPr>
          <w:sz w:val="24"/>
          <w:szCs w:val="24"/>
        </w:rPr>
        <w:t xml:space="preserve">CCA’s </w:t>
      </w:r>
      <w:r w:rsidR="006D1F61">
        <w:rPr>
          <w:sz w:val="24"/>
          <w:szCs w:val="24"/>
        </w:rPr>
        <w:t>2</w:t>
      </w:r>
      <w:r w:rsidR="00D312B8">
        <w:rPr>
          <w:sz w:val="24"/>
          <w:szCs w:val="24"/>
        </w:rPr>
        <w:t>3</w:t>
      </w:r>
      <w:r w:rsidR="00D312B8" w:rsidRPr="00174141">
        <w:rPr>
          <w:sz w:val="24"/>
          <w:szCs w:val="24"/>
          <w:vertAlign w:val="superscript"/>
        </w:rPr>
        <w:t>rd</w:t>
      </w:r>
      <w:r w:rsidR="00174141">
        <w:rPr>
          <w:sz w:val="24"/>
          <w:szCs w:val="24"/>
        </w:rPr>
        <w:t xml:space="preserve"> </w:t>
      </w:r>
      <w:r w:rsidR="0006575E">
        <w:rPr>
          <w:sz w:val="24"/>
          <w:szCs w:val="24"/>
        </w:rPr>
        <w:t>and 2</w:t>
      </w:r>
      <w:r w:rsidR="00D312B8">
        <w:rPr>
          <w:sz w:val="24"/>
          <w:szCs w:val="24"/>
        </w:rPr>
        <w:t>4</w:t>
      </w:r>
      <w:r w:rsidR="00D312B8" w:rsidRPr="00D312B8">
        <w:rPr>
          <w:sz w:val="24"/>
          <w:szCs w:val="24"/>
          <w:vertAlign w:val="superscript"/>
        </w:rPr>
        <w:t>th</w:t>
      </w:r>
      <w:r w:rsidR="00D312B8">
        <w:rPr>
          <w:sz w:val="24"/>
          <w:szCs w:val="24"/>
        </w:rPr>
        <w:t xml:space="preserve"> </w:t>
      </w:r>
      <w:r w:rsidR="006D1F61">
        <w:rPr>
          <w:sz w:val="24"/>
          <w:szCs w:val="24"/>
        </w:rPr>
        <w:t>Annual Meeting</w:t>
      </w:r>
      <w:r w:rsidR="0006575E">
        <w:rPr>
          <w:sz w:val="24"/>
          <w:szCs w:val="24"/>
        </w:rPr>
        <w:t>s</w:t>
      </w:r>
      <w:r w:rsidR="006D1F61">
        <w:rPr>
          <w:sz w:val="24"/>
          <w:szCs w:val="24"/>
        </w:rPr>
        <w:t xml:space="preserve"> in person </w:t>
      </w:r>
      <w:r w:rsidR="00800A1F">
        <w:rPr>
          <w:sz w:val="24"/>
          <w:szCs w:val="24"/>
        </w:rPr>
        <w:t>(</w:t>
      </w:r>
      <w:r w:rsidR="00B31FAE">
        <w:rPr>
          <w:sz w:val="24"/>
          <w:szCs w:val="24"/>
        </w:rPr>
        <w:t>via</w:t>
      </w:r>
      <w:r w:rsidR="001C10B7">
        <w:rPr>
          <w:sz w:val="24"/>
          <w:szCs w:val="24"/>
        </w:rPr>
        <w:t xml:space="preserve"> the Tuition Waiver described in the a</w:t>
      </w:r>
      <w:r w:rsidR="00D54AB8">
        <w:rPr>
          <w:sz w:val="24"/>
          <w:szCs w:val="24"/>
        </w:rPr>
        <w:t xml:space="preserve">ccompanying Invitation) </w:t>
      </w:r>
      <w:r w:rsidR="006D1F61">
        <w:rPr>
          <w:sz w:val="24"/>
          <w:szCs w:val="24"/>
        </w:rPr>
        <w:t xml:space="preserve">and </w:t>
      </w:r>
      <w:r w:rsidR="00F21BAA">
        <w:rPr>
          <w:sz w:val="24"/>
          <w:szCs w:val="24"/>
        </w:rPr>
        <w:t xml:space="preserve">actively </w:t>
      </w:r>
      <w:r w:rsidR="006D1F61">
        <w:rPr>
          <w:sz w:val="24"/>
          <w:szCs w:val="24"/>
        </w:rPr>
        <w:t xml:space="preserve">participate in </w:t>
      </w:r>
      <w:r w:rsidR="00180C82">
        <w:rPr>
          <w:sz w:val="24"/>
          <w:szCs w:val="24"/>
        </w:rPr>
        <w:t xml:space="preserve">the </w:t>
      </w:r>
      <w:r w:rsidR="00AD2E37">
        <w:rPr>
          <w:sz w:val="24"/>
          <w:szCs w:val="24"/>
        </w:rPr>
        <w:t>Associate P</w:t>
      </w:r>
      <w:r w:rsidR="006D1F61">
        <w:rPr>
          <w:sz w:val="24"/>
          <w:szCs w:val="24"/>
        </w:rPr>
        <w:t xml:space="preserve">rogram </w:t>
      </w:r>
      <w:r w:rsidR="003E06E5">
        <w:rPr>
          <w:sz w:val="24"/>
          <w:szCs w:val="24"/>
        </w:rPr>
        <w:t xml:space="preserve">Schedule of Events </w:t>
      </w:r>
      <w:r w:rsidR="00D312B8">
        <w:rPr>
          <w:sz w:val="24"/>
          <w:szCs w:val="24"/>
        </w:rPr>
        <w:t xml:space="preserve">and </w:t>
      </w:r>
      <w:r w:rsidR="009572B7">
        <w:rPr>
          <w:sz w:val="24"/>
          <w:szCs w:val="24"/>
        </w:rPr>
        <w:t xml:space="preserve">other </w:t>
      </w:r>
      <w:r w:rsidR="00F21BAA">
        <w:rPr>
          <w:sz w:val="24"/>
          <w:szCs w:val="24"/>
        </w:rPr>
        <w:t xml:space="preserve">related </w:t>
      </w:r>
      <w:r w:rsidR="00D312B8">
        <w:rPr>
          <w:sz w:val="24"/>
          <w:szCs w:val="24"/>
        </w:rPr>
        <w:t xml:space="preserve">CCA </w:t>
      </w:r>
      <w:r w:rsidR="006D1F61">
        <w:rPr>
          <w:sz w:val="24"/>
          <w:szCs w:val="24"/>
        </w:rPr>
        <w:t>events</w:t>
      </w:r>
      <w:r w:rsidR="00FA4567">
        <w:rPr>
          <w:sz w:val="24"/>
          <w:szCs w:val="24"/>
        </w:rPr>
        <w:t xml:space="preserve">; </w:t>
      </w:r>
      <w:r w:rsidR="00E7690C">
        <w:rPr>
          <w:sz w:val="24"/>
          <w:szCs w:val="24"/>
        </w:rPr>
        <w:t xml:space="preserve">(C) </w:t>
      </w:r>
      <w:r>
        <w:rPr>
          <w:sz w:val="24"/>
          <w:szCs w:val="24"/>
        </w:rPr>
        <w:t xml:space="preserve">you </w:t>
      </w:r>
      <w:r w:rsidR="009E7478">
        <w:rPr>
          <w:sz w:val="24"/>
          <w:szCs w:val="24"/>
        </w:rPr>
        <w:t xml:space="preserve">are not currently and </w:t>
      </w:r>
      <w:r>
        <w:rPr>
          <w:sz w:val="24"/>
          <w:szCs w:val="24"/>
        </w:rPr>
        <w:t xml:space="preserve">have not </w:t>
      </w:r>
      <w:r w:rsidR="00180C82">
        <w:rPr>
          <w:sz w:val="24"/>
          <w:szCs w:val="24"/>
        </w:rPr>
        <w:t xml:space="preserve">previously </w:t>
      </w:r>
      <w:r>
        <w:rPr>
          <w:sz w:val="24"/>
          <w:szCs w:val="24"/>
        </w:rPr>
        <w:t>been the subject of a professional disciplinary proceeding</w:t>
      </w:r>
      <w:r w:rsidR="00E7690C">
        <w:rPr>
          <w:sz w:val="24"/>
          <w:szCs w:val="24"/>
        </w:rPr>
        <w:t xml:space="preserve"> of any sort</w:t>
      </w:r>
      <w:r w:rsidR="00E17414">
        <w:rPr>
          <w:sz w:val="24"/>
          <w:szCs w:val="24"/>
        </w:rPr>
        <w:t xml:space="preserve">; </w:t>
      </w:r>
      <w:r w:rsidR="003E5598">
        <w:rPr>
          <w:sz w:val="24"/>
          <w:szCs w:val="24"/>
        </w:rPr>
        <w:t xml:space="preserve">and </w:t>
      </w:r>
      <w:r w:rsidR="00E17414">
        <w:rPr>
          <w:sz w:val="24"/>
          <w:szCs w:val="24"/>
        </w:rPr>
        <w:t xml:space="preserve">(D) </w:t>
      </w:r>
      <w:r w:rsidR="002A2FFB">
        <w:rPr>
          <w:sz w:val="24"/>
          <w:szCs w:val="24"/>
        </w:rPr>
        <w:t xml:space="preserve">it is your responsibility to promptly notify </w:t>
      </w:r>
      <w:r w:rsidR="009F7A4B">
        <w:rPr>
          <w:sz w:val="24"/>
          <w:szCs w:val="24"/>
        </w:rPr>
        <w:t xml:space="preserve">CCA and your Mentor in the event any of these circumstances change during your participation in the </w:t>
      </w:r>
      <w:r w:rsidR="00754B10">
        <w:rPr>
          <w:sz w:val="24"/>
          <w:szCs w:val="24"/>
        </w:rPr>
        <w:t xml:space="preserve">two-year </w:t>
      </w:r>
      <w:r w:rsidR="009F7A4B">
        <w:rPr>
          <w:sz w:val="24"/>
          <w:szCs w:val="24"/>
        </w:rPr>
        <w:t>program.</w:t>
      </w:r>
      <w:r w:rsidR="009E7478">
        <w:rPr>
          <w:sz w:val="24"/>
          <w:szCs w:val="24"/>
        </w:rPr>
        <w:t xml:space="preserve"> </w:t>
      </w:r>
    </w:p>
    <w:p w14:paraId="03E2817F" w14:textId="23F3B3CF" w:rsidR="00E67B11" w:rsidRDefault="00DD259F" w:rsidP="00B22416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</w:t>
      </w:r>
      <w:r w:rsidR="000C778F" w:rsidRPr="000C778F">
        <w:rPr>
          <w:b/>
          <w:bCs/>
          <w:sz w:val="24"/>
          <w:szCs w:val="24"/>
        </w:rPr>
        <w:t>Requirements</w:t>
      </w:r>
    </w:p>
    <w:p w14:paraId="090385EA" w14:textId="20F78DCD" w:rsidR="00470A49" w:rsidRDefault="002F5FE0" w:rsidP="006F0E06">
      <w:pPr>
        <w:rPr>
          <w:sz w:val="24"/>
          <w:szCs w:val="24"/>
        </w:rPr>
      </w:pPr>
      <w:r>
        <w:rPr>
          <w:sz w:val="24"/>
          <w:szCs w:val="24"/>
        </w:rPr>
        <w:t xml:space="preserve">Complete application packets </w:t>
      </w:r>
      <w:r w:rsidR="000C778F">
        <w:rPr>
          <w:sz w:val="24"/>
          <w:szCs w:val="24"/>
        </w:rPr>
        <w:t xml:space="preserve">must be </w:t>
      </w:r>
      <w:r>
        <w:rPr>
          <w:sz w:val="24"/>
          <w:szCs w:val="24"/>
        </w:rPr>
        <w:t>submitted electronically to Associates Program Subcommittee</w:t>
      </w:r>
      <w:r w:rsidR="0064556F">
        <w:rPr>
          <w:sz w:val="24"/>
          <w:szCs w:val="24"/>
        </w:rPr>
        <w:t xml:space="preserve"> members</w:t>
      </w:r>
      <w:r>
        <w:rPr>
          <w:sz w:val="24"/>
          <w:szCs w:val="24"/>
        </w:rPr>
        <w:t xml:space="preserve">, </w:t>
      </w:r>
      <w:r w:rsidR="002A233E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Tyrone Holt </w:t>
      </w:r>
      <w:r w:rsidR="009E7478">
        <w:rPr>
          <w:sz w:val="24"/>
          <w:szCs w:val="24"/>
        </w:rPr>
        <w:t xml:space="preserve">at </w:t>
      </w:r>
      <w:hyperlink r:id="rId7" w:history="1">
        <w:r w:rsidR="00B60373" w:rsidRPr="001E0908">
          <w:rPr>
            <w:rStyle w:val="Hyperlink"/>
            <w:sz w:val="24"/>
            <w:szCs w:val="24"/>
          </w:rPr>
          <w:t>Ty.Holt@holtllc.com</w:t>
        </w:r>
      </w:hyperlink>
      <w:r w:rsidR="009E7478">
        <w:rPr>
          <w:sz w:val="24"/>
          <w:szCs w:val="24"/>
        </w:rPr>
        <w:t xml:space="preserve"> </w:t>
      </w:r>
      <w:r w:rsidR="00463E44">
        <w:rPr>
          <w:sz w:val="24"/>
          <w:szCs w:val="24"/>
        </w:rPr>
        <w:t xml:space="preserve">and Gene Commander at </w:t>
      </w:r>
      <w:hyperlink r:id="rId8" w:history="1">
        <w:r w:rsidR="00463E44" w:rsidRPr="00EB56A7">
          <w:rPr>
            <w:rStyle w:val="Hyperlink"/>
            <w:sz w:val="24"/>
            <w:szCs w:val="24"/>
          </w:rPr>
          <w:t>gene@genecommanderinc.com</w:t>
        </w:r>
      </w:hyperlink>
      <w:r w:rsidR="00EE010C" w:rsidRPr="00174141">
        <w:rPr>
          <w:rStyle w:val="Hyperlink"/>
          <w:color w:val="auto"/>
          <w:sz w:val="24"/>
          <w:szCs w:val="24"/>
          <w:u w:val="none"/>
        </w:rPr>
        <w:t xml:space="preserve">, </w:t>
      </w:r>
      <w:r w:rsidR="00EE010C" w:rsidRPr="00EE010C">
        <w:rPr>
          <w:rStyle w:val="Hyperlink"/>
          <w:color w:val="auto"/>
          <w:sz w:val="24"/>
          <w:szCs w:val="24"/>
          <w:u w:val="none"/>
        </w:rPr>
        <w:t>and Bill Seward at</w:t>
      </w:r>
      <w:r w:rsidR="00EE010C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9" w:history="1">
        <w:r w:rsidR="00174141" w:rsidRPr="00607AF9">
          <w:rPr>
            <w:rStyle w:val="Hyperlink"/>
            <w:sz w:val="24"/>
            <w:szCs w:val="24"/>
          </w:rPr>
          <w:t>info@ccarbitrators.org</w:t>
        </w:r>
      </w:hyperlink>
      <w:r w:rsidR="00463E44" w:rsidRPr="00EE010C">
        <w:rPr>
          <w:color w:val="0070C0"/>
          <w:sz w:val="24"/>
          <w:szCs w:val="24"/>
        </w:rPr>
        <w:t xml:space="preserve"> </w:t>
      </w:r>
      <w:r w:rsidR="009E7478">
        <w:rPr>
          <w:sz w:val="24"/>
          <w:szCs w:val="24"/>
        </w:rPr>
        <w:t>on or before the</w:t>
      </w:r>
      <w:r w:rsidR="000A309F">
        <w:rPr>
          <w:sz w:val="24"/>
          <w:szCs w:val="24"/>
        </w:rPr>
        <w:t xml:space="preserve"> submission deadline.</w:t>
      </w:r>
      <w:r w:rsidR="009E7478">
        <w:rPr>
          <w:sz w:val="24"/>
          <w:szCs w:val="24"/>
        </w:rPr>
        <w:t xml:space="preserve"> </w:t>
      </w:r>
    </w:p>
    <w:p w14:paraId="5489FB06" w14:textId="77777777" w:rsidR="008E6226" w:rsidRDefault="008E6226" w:rsidP="006F0E06">
      <w:pPr>
        <w:rPr>
          <w:sz w:val="24"/>
          <w:szCs w:val="24"/>
        </w:rPr>
      </w:pPr>
    </w:p>
    <w:p w14:paraId="3FDCE5CA" w14:textId="6129EBDA" w:rsidR="00470A49" w:rsidRDefault="00470A49" w:rsidP="006F0E06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EF0A7E">
        <w:rPr>
          <w:sz w:val="24"/>
          <w:szCs w:val="24"/>
        </w:rPr>
        <w:t xml:space="preserve"> _______________________</w:t>
      </w:r>
      <w:r w:rsidR="00297F7E">
        <w:rPr>
          <w:sz w:val="24"/>
          <w:szCs w:val="24"/>
        </w:rPr>
        <w:t>___</w:t>
      </w:r>
      <w:r w:rsidR="006145AE">
        <w:rPr>
          <w:sz w:val="24"/>
          <w:szCs w:val="24"/>
        </w:rPr>
        <w:tab/>
      </w:r>
      <w:r w:rsidR="00415A2F">
        <w:rPr>
          <w:sz w:val="24"/>
          <w:szCs w:val="24"/>
        </w:rPr>
        <w:t xml:space="preserve">           </w:t>
      </w:r>
      <w:r w:rsidR="00297F7E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  <w:r w:rsidR="00EF0A7E">
        <w:rPr>
          <w:sz w:val="24"/>
          <w:szCs w:val="24"/>
        </w:rPr>
        <w:t xml:space="preserve"> ________________________</w:t>
      </w:r>
      <w:r w:rsidR="00297F7E">
        <w:rPr>
          <w:sz w:val="24"/>
          <w:szCs w:val="24"/>
        </w:rPr>
        <w:t>_____</w:t>
      </w:r>
    </w:p>
    <w:p w14:paraId="45F4DF40" w14:textId="77777777" w:rsidR="008E6226" w:rsidRDefault="008E6226">
      <w:pPr>
        <w:rPr>
          <w:sz w:val="24"/>
          <w:szCs w:val="24"/>
        </w:rPr>
      </w:pPr>
    </w:p>
    <w:sectPr w:rsidR="008E6226" w:rsidSect="00B22416">
      <w:footerReference w:type="even" r:id="rId10"/>
      <w:footerReference w:type="default" r:id="rId11"/>
      <w:footerReference w:type="first" r:id="rId12"/>
      <w:pgSz w:w="12240" w:h="15840" w:code="1"/>
      <w:pgMar w:top="1008" w:right="1440" w:bottom="100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4D87" w14:textId="77777777" w:rsidR="004A0C83" w:rsidRDefault="004A0C83" w:rsidP="004A0C83">
      <w:pPr>
        <w:spacing w:after="0" w:line="240" w:lineRule="auto"/>
      </w:pPr>
      <w:r>
        <w:separator/>
      </w:r>
    </w:p>
  </w:endnote>
  <w:endnote w:type="continuationSeparator" w:id="0">
    <w:p w14:paraId="73A9B483" w14:textId="77777777" w:rsidR="004A0C83" w:rsidRDefault="004A0C83" w:rsidP="004A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b62c86c-ca93-449a-b839-032e"/>
  <w:p w14:paraId="4AF67FF4" w14:textId="24D1E009" w:rsidR="004A0C83" w:rsidRDefault="004A0C8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proofErr w:type="spellStart"/>
    <w:r w:rsidR="00B22416">
      <w:t>iManage</w:t>
    </w:r>
    <w:proofErr w:type="spellEnd"/>
    <w:r w:rsidR="00B22416">
      <w:t>\9901\0403\6040578.v1-1/26/23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256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615B5" w14:textId="09826166" w:rsidR="00174141" w:rsidRDefault="00174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3A816" w14:textId="77777777" w:rsidR="00174141" w:rsidRDefault="00174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0158cb68-4a8e-4c09-ab6f-915b"/>
  <w:p w14:paraId="3A21B9C3" w14:textId="01A49C82" w:rsidR="004A0C83" w:rsidRDefault="004A0C8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proofErr w:type="spellStart"/>
    <w:r w:rsidR="00B22416">
      <w:t>iManage</w:t>
    </w:r>
    <w:proofErr w:type="spellEnd"/>
    <w:r w:rsidR="00B22416">
      <w:t>\9901\0403\6040578.v1-1/26/23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31CC" w14:textId="77777777" w:rsidR="004A0C83" w:rsidRDefault="004A0C83" w:rsidP="004A0C83">
      <w:pPr>
        <w:spacing w:after="0" w:line="240" w:lineRule="auto"/>
      </w:pPr>
      <w:r>
        <w:separator/>
      </w:r>
    </w:p>
  </w:footnote>
  <w:footnote w:type="continuationSeparator" w:id="0">
    <w:p w14:paraId="2B977820" w14:textId="77777777" w:rsidR="004A0C83" w:rsidRDefault="004A0C83" w:rsidP="004A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5A"/>
    <w:rsid w:val="00026B25"/>
    <w:rsid w:val="0006575E"/>
    <w:rsid w:val="00070DC5"/>
    <w:rsid w:val="00073692"/>
    <w:rsid w:val="00075232"/>
    <w:rsid w:val="00077413"/>
    <w:rsid w:val="000A309F"/>
    <w:rsid w:val="000A76A8"/>
    <w:rsid w:val="000C2025"/>
    <w:rsid w:val="000C778F"/>
    <w:rsid w:val="000E33EF"/>
    <w:rsid w:val="00124D42"/>
    <w:rsid w:val="0013118D"/>
    <w:rsid w:val="00150057"/>
    <w:rsid w:val="00160694"/>
    <w:rsid w:val="00161A05"/>
    <w:rsid w:val="00166500"/>
    <w:rsid w:val="00174141"/>
    <w:rsid w:val="00175B16"/>
    <w:rsid w:val="00180C82"/>
    <w:rsid w:val="001C00C9"/>
    <w:rsid w:val="001C10B7"/>
    <w:rsid w:val="001F3E9D"/>
    <w:rsid w:val="00204222"/>
    <w:rsid w:val="0020530D"/>
    <w:rsid w:val="00206DA8"/>
    <w:rsid w:val="00297034"/>
    <w:rsid w:val="00297F7E"/>
    <w:rsid w:val="002A233E"/>
    <w:rsid w:val="002A2FFB"/>
    <w:rsid w:val="002B0912"/>
    <w:rsid w:val="002C091C"/>
    <w:rsid w:val="002C0E43"/>
    <w:rsid w:val="002D7F36"/>
    <w:rsid w:val="002F0219"/>
    <w:rsid w:val="002F266C"/>
    <w:rsid w:val="002F5FE0"/>
    <w:rsid w:val="003207A9"/>
    <w:rsid w:val="003209B8"/>
    <w:rsid w:val="0032617D"/>
    <w:rsid w:val="00355CF6"/>
    <w:rsid w:val="0038192D"/>
    <w:rsid w:val="00395B86"/>
    <w:rsid w:val="003E06E5"/>
    <w:rsid w:val="003E5598"/>
    <w:rsid w:val="00415A2F"/>
    <w:rsid w:val="004177AE"/>
    <w:rsid w:val="00446664"/>
    <w:rsid w:val="00461617"/>
    <w:rsid w:val="00463E44"/>
    <w:rsid w:val="00470A49"/>
    <w:rsid w:val="00471B37"/>
    <w:rsid w:val="00485467"/>
    <w:rsid w:val="00494683"/>
    <w:rsid w:val="004A0C83"/>
    <w:rsid w:val="004E683C"/>
    <w:rsid w:val="004F0978"/>
    <w:rsid w:val="0054138F"/>
    <w:rsid w:val="00544833"/>
    <w:rsid w:val="00553EB1"/>
    <w:rsid w:val="00561E8D"/>
    <w:rsid w:val="00592D9A"/>
    <w:rsid w:val="005D32BD"/>
    <w:rsid w:val="005E26F3"/>
    <w:rsid w:val="006145AE"/>
    <w:rsid w:val="00620791"/>
    <w:rsid w:val="00621FC2"/>
    <w:rsid w:val="0064556F"/>
    <w:rsid w:val="0068412A"/>
    <w:rsid w:val="006D1F61"/>
    <w:rsid w:val="006D21F2"/>
    <w:rsid w:val="006D7B73"/>
    <w:rsid w:val="006F023E"/>
    <w:rsid w:val="006F0E06"/>
    <w:rsid w:val="00720CA6"/>
    <w:rsid w:val="00754B10"/>
    <w:rsid w:val="00765872"/>
    <w:rsid w:val="00771B84"/>
    <w:rsid w:val="00772F28"/>
    <w:rsid w:val="007A7872"/>
    <w:rsid w:val="007A7C14"/>
    <w:rsid w:val="007C7778"/>
    <w:rsid w:val="007F2B26"/>
    <w:rsid w:val="007F3D4B"/>
    <w:rsid w:val="00800A1F"/>
    <w:rsid w:val="00831E98"/>
    <w:rsid w:val="00860B89"/>
    <w:rsid w:val="008621FF"/>
    <w:rsid w:val="00890BE8"/>
    <w:rsid w:val="008B2C8C"/>
    <w:rsid w:val="008E6226"/>
    <w:rsid w:val="008F2E91"/>
    <w:rsid w:val="00934424"/>
    <w:rsid w:val="00936A57"/>
    <w:rsid w:val="00944414"/>
    <w:rsid w:val="00953339"/>
    <w:rsid w:val="009572B7"/>
    <w:rsid w:val="00971A7B"/>
    <w:rsid w:val="00977620"/>
    <w:rsid w:val="00986A12"/>
    <w:rsid w:val="009B334D"/>
    <w:rsid w:val="009C3FB9"/>
    <w:rsid w:val="009D28C7"/>
    <w:rsid w:val="009D4772"/>
    <w:rsid w:val="009D6472"/>
    <w:rsid w:val="009E3815"/>
    <w:rsid w:val="009E7478"/>
    <w:rsid w:val="009F0021"/>
    <w:rsid w:val="009F7A26"/>
    <w:rsid w:val="009F7A4B"/>
    <w:rsid w:val="00A26A80"/>
    <w:rsid w:val="00A50739"/>
    <w:rsid w:val="00A80EBB"/>
    <w:rsid w:val="00AA7696"/>
    <w:rsid w:val="00AB0495"/>
    <w:rsid w:val="00AD2E37"/>
    <w:rsid w:val="00B051CA"/>
    <w:rsid w:val="00B12EE5"/>
    <w:rsid w:val="00B22416"/>
    <w:rsid w:val="00B31FAE"/>
    <w:rsid w:val="00B60373"/>
    <w:rsid w:val="00B737AE"/>
    <w:rsid w:val="00BA4487"/>
    <w:rsid w:val="00BA5021"/>
    <w:rsid w:val="00BB582B"/>
    <w:rsid w:val="00BC7CA4"/>
    <w:rsid w:val="00BD690D"/>
    <w:rsid w:val="00C15BF3"/>
    <w:rsid w:val="00C2056D"/>
    <w:rsid w:val="00C25860"/>
    <w:rsid w:val="00C26186"/>
    <w:rsid w:val="00C32AC1"/>
    <w:rsid w:val="00C65460"/>
    <w:rsid w:val="00C85A14"/>
    <w:rsid w:val="00CC14B1"/>
    <w:rsid w:val="00CC28EB"/>
    <w:rsid w:val="00CD4E35"/>
    <w:rsid w:val="00CE775E"/>
    <w:rsid w:val="00CF2CAF"/>
    <w:rsid w:val="00D05561"/>
    <w:rsid w:val="00D062A1"/>
    <w:rsid w:val="00D30EC5"/>
    <w:rsid w:val="00D312B8"/>
    <w:rsid w:val="00D358D5"/>
    <w:rsid w:val="00D44C99"/>
    <w:rsid w:val="00D44FAC"/>
    <w:rsid w:val="00D54AB8"/>
    <w:rsid w:val="00D65050"/>
    <w:rsid w:val="00D8504F"/>
    <w:rsid w:val="00D90FBE"/>
    <w:rsid w:val="00D9157D"/>
    <w:rsid w:val="00D96785"/>
    <w:rsid w:val="00DA4075"/>
    <w:rsid w:val="00DA7CCD"/>
    <w:rsid w:val="00DD259F"/>
    <w:rsid w:val="00DF6BF2"/>
    <w:rsid w:val="00E0025A"/>
    <w:rsid w:val="00E17414"/>
    <w:rsid w:val="00E455EB"/>
    <w:rsid w:val="00E67B11"/>
    <w:rsid w:val="00E7690C"/>
    <w:rsid w:val="00E8388B"/>
    <w:rsid w:val="00E8626F"/>
    <w:rsid w:val="00E874DF"/>
    <w:rsid w:val="00ED46BF"/>
    <w:rsid w:val="00ED5A8D"/>
    <w:rsid w:val="00EE010C"/>
    <w:rsid w:val="00EE1D61"/>
    <w:rsid w:val="00EE4B93"/>
    <w:rsid w:val="00EF0A7E"/>
    <w:rsid w:val="00F01280"/>
    <w:rsid w:val="00F06095"/>
    <w:rsid w:val="00F1278B"/>
    <w:rsid w:val="00F1312C"/>
    <w:rsid w:val="00F145A0"/>
    <w:rsid w:val="00F15783"/>
    <w:rsid w:val="00F21BAA"/>
    <w:rsid w:val="00F34356"/>
    <w:rsid w:val="00F46C2B"/>
    <w:rsid w:val="00F47D69"/>
    <w:rsid w:val="00F600EF"/>
    <w:rsid w:val="00F86F78"/>
    <w:rsid w:val="00F90A14"/>
    <w:rsid w:val="00F974C9"/>
    <w:rsid w:val="00F9772B"/>
    <w:rsid w:val="00FA4567"/>
    <w:rsid w:val="00FC56C8"/>
    <w:rsid w:val="00FC6BB8"/>
    <w:rsid w:val="00FD0249"/>
    <w:rsid w:val="00FD6729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1D38"/>
  <w15:chartTrackingRefBased/>
  <w15:docId w15:val="{86485E05-6F6A-48E7-93DC-F15E8991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8D"/>
  </w:style>
  <w:style w:type="paragraph" w:styleId="Heading1">
    <w:name w:val="heading 1"/>
    <w:basedOn w:val="Normal"/>
    <w:next w:val="Normal"/>
    <w:link w:val="Heading1Char"/>
    <w:uiPriority w:val="9"/>
    <w:qFormat/>
    <w:rsid w:val="00561E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E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E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E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E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E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E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E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E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E8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E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E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E8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E8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E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E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E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E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E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61E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1E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E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E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61E8D"/>
    <w:rPr>
      <w:b/>
      <w:bCs/>
    </w:rPr>
  </w:style>
  <w:style w:type="character" w:styleId="Emphasis">
    <w:name w:val="Emphasis"/>
    <w:basedOn w:val="DefaultParagraphFont"/>
    <w:uiPriority w:val="20"/>
    <w:qFormat/>
    <w:rsid w:val="00561E8D"/>
    <w:rPr>
      <w:i/>
      <w:iCs/>
    </w:rPr>
  </w:style>
  <w:style w:type="paragraph" w:styleId="NoSpacing">
    <w:name w:val="No Spacing"/>
    <w:uiPriority w:val="1"/>
    <w:qFormat/>
    <w:rsid w:val="00561E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1E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61E8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E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E8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1E8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1E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1E8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1E8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61E8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E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F5F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FE0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4A0C83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4A0C83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83"/>
  </w:style>
  <w:style w:type="paragraph" w:styleId="Header">
    <w:name w:val="header"/>
    <w:basedOn w:val="Normal"/>
    <w:link w:val="HeaderChar"/>
    <w:uiPriority w:val="99"/>
    <w:unhideWhenUsed/>
    <w:rsid w:val="004A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@genecommanderin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.Holt@holtllc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ccarbitrato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Commander</dc:creator>
  <cp:keywords/>
  <dc:description/>
  <cp:lastModifiedBy>Bill Seward</cp:lastModifiedBy>
  <cp:revision>4</cp:revision>
  <cp:lastPrinted>2023-01-26T06:15:00Z</cp:lastPrinted>
  <dcterms:created xsi:type="dcterms:W3CDTF">2023-02-07T03:55:00Z</dcterms:created>
  <dcterms:modified xsi:type="dcterms:W3CDTF">2023-03-07T17:44:00Z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iManage\9901\0403\6040578.v1-1/26/23</vt:lpwstr>
  </property>
  <property fmtid="{D5CDD505-2E9C-101B-9397-08002B2CF9AE}" pid="3" name="CUS_DocIDChunk0">
    <vt:lpwstr>iManage\9901\0403\6040578.v1-1/26/23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